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A8" w:rsidRPr="00D97B43" w:rsidRDefault="00D228A8" w:rsidP="00BE43D1">
      <w:pPr>
        <w:snapToGrid w:val="0"/>
        <w:jc w:val="center"/>
        <w:rPr>
          <w:rFonts w:eastAsia="標楷體"/>
          <w:b/>
          <w:u w:val="single"/>
        </w:rPr>
      </w:pPr>
      <w:r w:rsidRPr="00D97B43">
        <w:rPr>
          <w:rFonts w:eastAsia="標楷體"/>
          <w:b/>
          <w:sz w:val="32"/>
          <w:u w:val="single"/>
        </w:rPr>
        <w:t>長庚大學研究人員升等評審表</w:t>
      </w:r>
      <w:r w:rsidRPr="00D97B43">
        <w:rPr>
          <w:rFonts w:eastAsia="標楷體"/>
          <w:b/>
          <w:sz w:val="32"/>
          <w:u w:val="single"/>
        </w:rPr>
        <w:t>(</w:t>
      </w:r>
      <w:r w:rsidRPr="00D97B43">
        <w:rPr>
          <w:rFonts w:eastAsia="標楷體"/>
          <w:b/>
          <w:sz w:val="32"/>
          <w:u w:val="single"/>
        </w:rPr>
        <w:t>論文審</w:t>
      </w:r>
      <w:r w:rsidRPr="00D97B43">
        <w:rPr>
          <w:rFonts w:eastAsia="標楷體"/>
          <w:b/>
          <w:sz w:val="32"/>
          <w:u w:val="single"/>
        </w:rPr>
        <w:t>)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920"/>
        <w:gridCol w:w="960"/>
        <w:gridCol w:w="720"/>
        <w:gridCol w:w="720"/>
        <w:gridCol w:w="1200"/>
        <w:gridCol w:w="960"/>
        <w:gridCol w:w="2707"/>
      </w:tblGrid>
      <w:tr w:rsidR="00D228A8" w:rsidRPr="00D97B43" w:rsidTr="007629CA">
        <w:trPr>
          <w:cantSplit/>
          <w:trHeight w:val="533"/>
        </w:trPr>
        <w:tc>
          <w:tcPr>
            <w:tcW w:w="508" w:type="dxa"/>
            <w:vAlign w:val="center"/>
          </w:tcPr>
          <w:p w:rsidR="00D228A8" w:rsidRPr="00D97B43" w:rsidRDefault="00D228A8" w:rsidP="007629C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姓名</w:t>
            </w:r>
          </w:p>
        </w:tc>
        <w:tc>
          <w:tcPr>
            <w:tcW w:w="1920" w:type="dxa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任職部門</w:t>
            </w:r>
          </w:p>
        </w:tc>
        <w:tc>
          <w:tcPr>
            <w:tcW w:w="2640" w:type="dxa"/>
            <w:gridSpan w:val="3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現任等級</w:t>
            </w:r>
          </w:p>
        </w:tc>
        <w:tc>
          <w:tcPr>
            <w:tcW w:w="2707" w:type="dxa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               </w:t>
            </w:r>
            <w:r w:rsidRPr="00D97B43">
              <w:rPr>
                <w:rFonts w:eastAsia="標楷體"/>
                <w:b/>
                <w:sz w:val="20"/>
              </w:rPr>
              <w:t>第</w:t>
            </w:r>
            <w:r w:rsidRPr="00D97B43">
              <w:rPr>
                <w:rFonts w:eastAsia="標楷體"/>
                <w:b/>
                <w:sz w:val="20"/>
              </w:rPr>
              <w:t xml:space="preserve">     </w:t>
            </w:r>
            <w:r w:rsidRPr="00D97B43">
              <w:rPr>
                <w:rFonts w:eastAsia="標楷體"/>
                <w:b/>
                <w:sz w:val="20"/>
              </w:rPr>
              <w:t>級</w:t>
            </w:r>
          </w:p>
        </w:tc>
      </w:tr>
      <w:tr w:rsidR="00D228A8" w:rsidRPr="00D97B43" w:rsidTr="007629CA">
        <w:trPr>
          <w:cantSplit/>
        </w:trPr>
        <w:tc>
          <w:tcPr>
            <w:tcW w:w="508" w:type="dxa"/>
            <w:vAlign w:val="center"/>
          </w:tcPr>
          <w:p w:rsidR="00D228A8" w:rsidRPr="00D97B43" w:rsidRDefault="00D228A8" w:rsidP="007629C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學歷</w:t>
            </w:r>
          </w:p>
        </w:tc>
        <w:tc>
          <w:tcPr>
            <w:tcW w:w="1920" w:type="dxa"/>
            <w:vAlign w:val="center"/>
          </w:tcPr>
          <w:p w:rsidR="001B3894" w:rsidRDefault="000606A6" w:rsidP="00B10271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博士</w:t>
            </w: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碩士</w:t>
            </w:r>
          </w:p>
          <w:p w:rsidR="00D228A8" w:rsidRPr="00D97B43" w:rsidRDefault="000606A6" w:rsidP="00B10271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學士</w:t>
            </w:r>
          </w:p>
        </w:tc>
        <w:tc>
          <w:tcPr>
            <w:tcW w:w="96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畢業年度</w:t>
            </w:r>
          </w:p>
        </w:tc>
        <w:tc>
          <w:tcPr>
            <w:tcW w:w="72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   </w:t>
            </w:r>
            <w:r w:rsidRPr="00D97B43">
              <w:rPr>
                <w:rFonts w:eastAsia="標楷體"/>
                <w:b/>
                <w:sz w:val="20"/>
              </w:rPr>
              <w:t>年</w:t>
            </w:r>
          </w:p>
        </w:tc>
        <w:tc>
          <w:tcPr>
            <w:tcW w:w="72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到職日</w:t>
            </w:r>
          </w:p>
        </w:tc>
        <w:tc>
          <w:tcPr>
            <w:tcW w:w="120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申請等級</w:t>
            </w:r>
          </w:p>
        </w:tc>
        <w:tc>
          <w:tcPr>
            <w:tcW w:w="2707" w:type="dxa"/>
            <w:vAlign w:val="center"/>
          </w:tcPr>
          <w:p w:rsidR="001B3894" w:rsidRDefault="000606A6" w:rsidP="00B10271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研究員</w:t>
            </w: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副研究員</w:t>
            </w:r>
          </w:p>
          <w:p w:rsidR="00D228A8" w:rsidRPr="00D97B43" w:rsidRDefault="000606A6" w:rsidP="00B10271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助理研究員</w:t>
            </w:r>
          </w:p>
        </w:tc>
      </w:tr>
      <w:tr w:rsidR="00D228A8" w:rsidRPr="00D97B43" w:rsidTr="007629CA">
        <w:trPr>
          <w:cantSplit/>
          <w:trHeight w:val="251"/>
        </w:trPr>
        <w:tc>
          <w:tcPr>
            <w:tcW w:w="508" w:type="dxa"/>
            <w:textDirection w:val="tbRlV"/>
            <w:vAlign w:val="center"/>
          </w:tcPr>
          <w:p w:rsidR="00D228A8" w:rsidRPr="00D97B43" w:rsidRDefault="00D228A8" w:rsidP="007629CA">
            <w:pPr>
              <w:snapToGrid w:val="0"/>
              <w:jc w:val="center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代</w:t>
            </w:r>
            <w:r w:rsidR="001D3F4F" w:rsidRPr="00D97B43">
              <w:rPr>
                <w:rFonts w:eastAsia="標楷體"/>
                <w:b/>
              </w:rPr>
              <w:t xml:space="preserve"> </w:t>
            </w:r>
            <w:r w:rsidRPr="00D97B43">
              <w:rPr>
                <w:rFonts w:eastAsia="標楷體"/>
                <w:b/>
              </w:rPr>
              <w:t>表</w:t>
            </w:r>
            <w:r w:rsidR="001D3F4F" w:rsidRPr="00D97B43">
              <w:rPr>
                <w:rFonts w:eastAsia="標楷體"/>
                <w:b/>
              </w:rPr>
              <w:t xml:space="preserve"> </w:t>
            </w:r>
            <w:r w:rsidRPr="00D97B43">
              <w:rPr>
                <w:rFonts w:eastAsia="標楷體"/>
                <w:b/>
              </w:rPr>
              <w:t>著</w:t>
            </w:r>
            <w:r w:rsidR="001D3F4F" w:rsidRPr="00D97B43">
              <w:rPr>
                <w:rFonts w:eastAsia="標楷體"/>
                <w:b/>
              </w:rPr>
              <w:t xml:space="preserve"> </w:t>
            </w:r>
            <w:r w:rsidRPr="00D97B43">
              <w:rPr>
                <w:rFonts w:eastAsia="標楷體"/>
                <w:b/>
              </w:rPr>
              <w:t>作</w:t>
            </w:r>
          </w:p>
        </w:tc>
        <w:tc>
          <w:tcPr>
            <w:tcW w:w="9187" w:type="dxa"/>
            <w:gridSpan w:val="7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一、「代表著作」審查意見：（本欄不敷使用時，請用另紙繕附）</w:t>
            </w: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二、「代表著作」審查總評：（請就以下項目表示意見）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1.</w:t>
            </w:r>
            <w:r w:rsidRPr="00D97B43">
              <w:rPr>
                <w:rFonts w:eastAsia="標楷體"/>
                <w:b/>
                <w:sz w:val="20"/>
              </w:rPr>
              <w:t>組織架構是否明確：</w:t>
            </w:r>
            <w:r w:rsidRPr="00D97B43">
              <w:rPr>
                <w:rFonts w:eastAsia="標楷體"/>
                <w:b/>
                <w:sz w:val="20"/>
              </w:rPr>
              <w:t xml:space="preserve">                        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2.</w:t>
            </w:r>
            <w:r w:rsidRPr="00D97B43">
              <w:rPr>
                <w:rFonts w:eastAsia="標楷體"/>
                <w:b/>
                <w:sz w:val="20"/>
              </w:rPr>
              <w:t>實驗設計及取材是否嚴謹：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3.</w:t>
            </w:r>
            <w:r w:rsidRPr="00D97B43">
              <w:rPr>
                <w:rFonts w:eastAsia="標楷體"/>
                <w:b/>
                <w:sz w:val="20"/>
              </w:rPr>
              <w:t>內容是否充實，立論是否具基礎：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4.</w:t>
            </w:r>
            <w:r w:rsidRPr="00D97B43">
              <w:rPr>
                <w:rFonts w:eastAsia="標楷體"/>
                <w:b/>
                <w:sz w:val="20"/>
              </w:rPr>
              <w:t>結論是否有創新性：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5.</w:t>
            </w:r>
            <w:r w:rsidRPr="00D97B43">
              <w:rPr>
                <w:rFonts w:eastAsia="標楷體"/>
                <w:b/>
                <w:sz w:val="20"/>
              </w:rPr>
              <w:t>結論是否有學術性或實用性：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6.</w:t>
            </w:r>
            <w:r w:rsidRPr="00D97B43">
              <w:rPr>
                <w:rFonts w:eastAsia="標楷體"/>
                <w:b/>
                <w:sz w:val="20"/>
              </w:rPr>
              <w:t>論文寫作的方式是否適當：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7.</w:t>
            </w:r>
            <w:r w:rsidRPr="00D97B43">
              <w:rPr>
                <w:rFonts w:eastAsia="標楷體"/>
                <w:b/>
                <w:sz w:val="20"/>
              </w:rPr>
              <w:t>研究是否深入並具連貫性：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8.</w:t>
            </w:r>
            <w:r w:rsidRPr="00D97B43">
              <w:rPr>
                <w:rFonts w:eastAsia="標楷體"/>
                <w:b/>
                <w:sz w:val="20"/>
              </w:rPr>
              <w:t>其它：</w:t>
            </w:r>
          </w:p>
          <w:p w:rsidR="00D228A8" w:rsidRPr="00D97B43" w:rsidRDefault="00D228A8" w:rsidP="008E07BF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  <w:sz w:val="20"/>
              </w:rPr>
              <w:t>三、審查結論：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極佳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佳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普通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待改進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 w:rsidRPr="00D97B43">
              <w:rPr>
                <w:rFonts w:eastAsia="標楷體"/>
                <w:b/>
                <w:sz w:val="20"/>
              </w:rPr>
              <w:t>四、審查評分：</w:t>
            </w:r>
            <w:r w:rsidRPr="00D97B43">
              <w:rPr>
                <w:rFonts w:eastAsia="標楷體"/>
                <w:sz w:val="20"/>
                <w:u w:val="single"/>
              </w:rPr>
              <w:t xml:space="preserve">               </w:t>
            </w:r>
            <w:r w:rsidRPr="00D97B43">
              <w:rPr>
                <w:rFonts w:eastAsia="標楷體"/>
                <w:b/>
                <w:sz w:val="20"/>
              </w:rPr>
              <w:t>分（</w:t>
            </w:r>
            <w:r w:rsidR="008E07BF" w:rsidRPr="00D97B43">
              <w:rPr>
                <w:rFonts w:eastAsia="標楷體"/>
                <w:b/>
                <w:sz w:val="20"/>
              </w:rPr>
              <w:t>50</w:t>
            </w:r>
            <w:r w:rsidR="001204A8" w:rsidRPr="00D97B43">
              <w:rPr>
                <w:rFonts w:eastAsia="標楷體"/>
                <w:b/>
                <w:sz w:val="20"/>
              </w:rPr>
              <w:t xml:space="preserve"> 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</w:tc>
      </w:tr>
      <w:tr w:rsidR="00D228A8" w:rsidRPr="00D97B43" w:rsidTr="007629CA">
        <w:trPr>
          <w:cantSplit/>
          <w:trHeight w:val="251"/>
        </w:trPr>
        <w:tc>
          <w:tcPr>
            <w:tcW w:w="508" w:type="dxa"/>
            <w:vAlign w:val="center"/>
          </w:tcPr>
          <w:p w:rsidR="007629CA" w:rsidRPr="00D97B43" w:rsidRDefault="00D228A8" w:rsidP="007629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參</w:t>
            </w:r>
          </w:p>
          <w:p w:rsidR="007629CA" w:rsidRPr="00D97B43" w:rsidRDefault="00D228A8" w:rsidP="007629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考</w:t>
            </w:r>
          </w:p>
          <w:p w:rsidR="007629CA" w:rsidRPr="00D97B43" w:rsidRDefault="00D228A8" w:rsidP="007629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著</w:t>
            </w:r>
          </w:p>
          <w:p w:rsidR="00D228A8" w:rsidRPr="00D97B43" w:rsidRDefault="00D228A8" w:rsidP="007629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作</w:t>
            </w:r>
          </w:p>
        </w:tc>
        <w:tc>
          <w:tcPr>
            <w:tcW w:w="9187" w:type="dxa"/>
            <w:gridSpan w:val="7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一、「參考著作」審查意見：（本欄不敷使用時，請用另紙繕附）</w:t>
            </w: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spacing w:before="120" w:after="60" w:line="280" w:lineRule="exact"/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8E07BF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二、審查結論：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極佳</w:t>
            </w:r>
            <w:r w:rsidR="000606A6">
              <w:rPr>
                <w:rFonts w:eastAsia="標楷體" w:hint="eastAsia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佳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普通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待改進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 w:rsidRPr="00D97B43">
              <w:rPr>
                <w:rFonts w:eastAsia="標楷體"/>
                <w:b/>
                <w:sz w:val="20"/>
              </w:rPr>
              <w:t>三、審查評分：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         </w:t>
            </w:r>
            <w:r w:rsidRPr="00D97B43">
              <w:rPr>
                <w:rFonts w:eastAsia="標楷體"/>
                <w:b/>
                <w:sz w:val="20"/>
              </w:rPr>
              <w:t>分（</w:t>
            </w:r>
            <w:r w:rsidR="008E07BF" w:rsidRPr="00D97B43">
              <w:rPr>
                <w:rFonts w:eastAsia="標楷體"/>
                <w:b/>
                <w:sz w:val="20"/>
              </w:rPr>
              <w:t>30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</w:tc>
      </w:tr>
      <w:tr w:rsidR="00D228A8" w:rsidRPr="00D97B43" w:rsidTr="007629CA">
        <w:trPr>
          <w:cantSplit/>
          <w:trHeight w:val="251"/>
        </w:trPr>
        <w:tc>
          <w:tcPr>
            <w:tcW w:w="508" w:type="dxa"/>
            <w:vAlign w:val="center"/>
          </w:tcPr>
          <w:p w:rsidR="00D228A8" w:rsidRPr="00D97B43" w:rsidRDefault="00D228A8" w:rsidP="007629C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研究總評</w:t>
            </w:r>
          </w:p>
        </w:tc>
        <w:tc>
          <w:tcPr>
            <w:tcW w:w="9187" w:type="dxa"/>
            <w:gridSpan w:val="7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1.</w:t>
            </w:r>
            <w:r w:rsidRPr="00D97B43">
              <w:rPr>
                <w:rFonts w:eastAsia="標楷體"/>
                <w:b/>
                <w:sz w:val="20"/>
              </w:rPr>
              <w:t>研究總分：「代表著作」評分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分＋「參考著作」評分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分＝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分（總分為</w:t>
            </w:r>
            <w:r w:rsidR="008E07BF" w:rsidRPr="00D97B43">
              <w:rPr>
                <w:rFonts w:eastAsia="標楷體"/>
                <w:b/>
                <w:sz w:val="20"/>
              </w:rPr>
              <w:t>8</w:t>
            </w:r>
            <w:r w:rsidRPr="00D97B43">
              <w:rPr>
                <w:rFonts w:eastAsia="標楷體"/>
                <w:b/>
                <w:sz w:val="20"/>
              </w:rPr>
              <w:t>0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  <w:p w:rsidR="00D228A8" w:rsidRPr="00D97B43" w:rsidRDefault="00D228A8" w:rsidP="000606A6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  <w:sz w:val="20"/>
              </w:rPr>
              <w:t>2.</w:t>
            </w:r>
            <w:r w:rsidRPr="00D97B43">
              <w:rPr>
                <w:rFonts w:eastAsia="標楷體"/>
                <w:b/>
                <w:sz w:val="20"/>
              </w:rPr>
              <w:t>總評：</w:t>
            </w:r>
            <w:r w:rsidRPr="00D97B43">
              <w:rPr>
                <w:rFonts w:eastAsia="標楷體"/>
                <w:sz w:val="20"/>
              </w:rPr>
              <w:t xml:space="preserve"> </w:t>
            </w:r>
            <w:r w:rsidRPr="00D97B43">
              <w:rPr>
                <w:rFonts w:eastAsia="標楷體"/>
                <w:b/>
                <w:sz w:val="20"/>
              </w:rPr>
              <w:t>(</w:t>
            </w:r>
            <w:r w:rsidRPr="00D97B43">
              <w:rPr>
                <w:rFonts w:eastAsia="標楷體"/>
                <w:b/>
                <w:sz w:val="20"/>
              </w:rPr>
              <w:t>研究能力及整體表現</w:t>
            </w:r>
            <w:r w:rsidRPr="00D97B43">
              <w:rPr>
                <w:rFonts w:eastAsia="標楷體"/>
                <w:b/>
                <w:sz w:val="20"/>
              </w:rPr>
              <w:t>)</w:t>
            </w:r>
            <w:r w:rsidRPr="00D97B43">
              <w:rPr>
                <w:rFonts w:eastAsia="標楷體"/>
                <w:b/>
                <w:spacing w:val="-4"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pacing w:val="-4"/>
                <w:sz w:val="20"/>
              </w:rPr>
              <w:t>極佳</w:t>
            </w:r>
            <w:r w:rsidRPr="00D97B43">
              <w:rPr>
                <w:rFonts w:eastAsia="標楷體"/>
                <w:b/>
                <w:spacing w:val="-4"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pacing w:val="-4"/>
                <w:sz w:val="20"/>
              </w:rPr>
              <w:t>佳</w:t>
            </w:r>
            <w:r w:rsidRPr="00D97B43">
              <w:rPr>
                <w:rFonts w:eastAsia="標楷體"/>
                <w:b/>
                <w:spacing w:val="-4"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pacing w:val="-4"/>
                <w:sz w:val="20"/>
              </w:rPr>
              <w:t>普通</w:t>
            </w:r>
            <w:r w:rsidR="000606A6">
              <w:rPr>
                <w:rFonts w:eastAsia="標楷體" w:hint="eastAsia"/>
                <w:b/>
                <w:spacing w:val="-4"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pacing w:val="-4"/>
                <w:sz w:val="20"/>
              </w:rPr>
              <w:t>待改進</w:t>
            </w:r>
          </w:p>
        </w:tc>
      </w:tr>
      <w:tr w:rsidR="006B177F" w:rsidRPr="00D97B43" w:rsidTr="007629CA">
        <w:trPr>
          <w:cantSplit/>
          <w:trHeight w:val="251"/>
        </w:trPr>
        <w:tc>
          <w:tcPr>
            <w:tcW w:w="508" w:type="dxa"/>
            <w:vAlign w:val="center"/>
          </w:tcPr>
          <w:p w:rsidR="006B177F" w:rsidRPr="00D97B43" w:rsidRDefault="006B177F" w:rsidP="006B177F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  <w:u w:val="single"/>
              </w:rPr>
              <w:t>服務</w:t>
            </w:r>
          </w:p>
        </w:tc>
        <w:tc>
          <w:tcPr>
            <w:tcW w:w="9187" w:type="dxa"/>
            <w:gridSpan w:val="7"/>
          </w:tcPr>
          <w:p w:rsidR="006B177F" w:rsidRDefault="006B177F" w:rsidP="006B177F">
            <w:pPr>
              <w:jc w:val="both"/>
              <w:rPr>
                <w:rFonts w:eastAsia="標楷體"/>
                <w:b/>
                <w:sz w:val="20"/>
              </w:rPr>
            </w:pPr>
            <w:bookmarkStart w:id="0" w:name="_GoBack"/>
            <w:bookmarkEnd w:id="0"/>
          </w:p>
          <w:p w:rsidR="006B177F" w:rsidRPr="00D97B43" w:rsidRDefault="006B177F" w:rsidP="006B177F">
            <w:pPr>
              <w:jc w:val="right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評分：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     </w:t>
            </w:r>
            <w:r w:rsidRPr="00D97B43">
              <w:rPr>
                <w:rFonts w:eastAsia="標楷體"/>
                <w:b/>
                <w:sz w:val="20"/>
              </w:rPr>
              <w:t>分（總分</w:t>
            </w:r>
            <w:r w:rsidRPr="00D97B43">
              <w:rPr>
                <w:rFonts w:eastAsia="標楷體"/>
                <w:b/>
                <w:sz w:val="20"/>
              </w:rPr>
              <w:t>20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</w:tc>
      </w:tr>
      <w:tr w:rsidR="006B177F" w:rsidRPr="00D97B43" w:rsidTr="007629CA">
        <w:trPr>
          <w:cantSplit/>
          <w:trHeight w:val="2094"/>
        </w:trPr>
        <w:tc>
          <w:tcPr>
            <w:tcW w:w="508" w:type="dxa"/>
            <w:vAlign w:val="center"/>
          </w:tcPr>
          <w:p w:rsidR="006B177F" w:rsidRPr="00D97B43" w:rsidRDefault="006B177F" w:rsidP="006B177F">
            <w:pPr>
              <w:jc w:val="both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綜評</w:t>
            </w:r>
          </w:p>
        </w:tc>
        <w:tc>
          <w:tcPr>
            <w:tcW w:w="9187" w:type="dxa"/>
            <w:gridSpan w:val="7"/>
          </w:tcPr>
          <w:p w:rsidR="006B177F" w:rsidRPr="00D97B43" w:rsidRDefault="006B177F" w:rsidP="006B177F">
            <w:pPr>
              <w:spacing w:beforeLines="30" w:before="108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一、總評分</w:t>
            </w:r>
            <w:r w:rsidRPr="00D97B43">
              <w:rPr>
                <w:rFonts w:eastAsia="標楷體"/>
                <w:b/>
                <w:sz w:val="20"/>
              </w:rPr>
              <w:t>=</w:t>
            </w:r>
            <w:r w:rsidRPr="00D97B43">
              <w:rPr>
                <w:rFonts w:eastAsia="標楷體"/>
                <w:b/>
                <w:sz w:val="20"/>
              </w:rPr>
              <w:t>「研究或成果」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</w:t>
            </w:r>
            <w:r w:rsidRPr="00D97B43">
              <w:rPr>
                <w:rFonts w:eastAsia="標楷體"/>
                <w:b/>
                <w:sz w:val="20"/>
              </w:rPr>
              <w:t>+</w:t>
            </w:r>
            <w:r w:rsidRPr="00D97B43">
              <w:rPr>
                <w:rFonts w:eastAsia="標楷體"/>
                <w:b/>
                <w:sz w:val="20"/>
              </w:rPr>
              <w:t>「</w:t>
            </w:r>
            <w:r w:rsidRPr="00D97B43">
              <w:rPr>
                <w:rFonts w:eastAsia="標楷體"/>
                <w:b/>
                <w:sz w:val="20"/>
                <w:szCs w:val="20"/>
              </w:rPr>
              <w:t>服務</w:t>
            </w:r>
            <w:r w:rsidRPr="00D97B43">
              <w:rPr>
                <w:rFonts w:eastAsia="標楷體"/>
                <w:b/>
                <w:sz w:val="20"/>
              </w:rPr>
              <w:t>」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</w:t>
            </w:r>
            <w:r w:rsidRPr="00D97B43">
              <w:rPr>
                <w:rFonts w:eastAsia="標楷體"/>
                <w:b/>
                <w:sz w:val="20"/>
              </w:rPr>
              <w:t>=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 </w:t>
            </w:r>
            <w:r w:rsidRPr="00D97B43">
              <w:rPr>
                <w:rFonts w:eastAsia="標楷體"/>
                <w:b/>
                <w:sz w:val="20"/>
              </w:rPr>
              <w:t>分（總分</w:t>
            </w:r>
            <w:r w:rsidRPr="00D97B43">
              <w:rPr>
                <w:rFonts w:eastAsia="標楷體"/>
                <w:b/>
                <w:sz w:val="20"/>
              </w:rPr>
              <w:t>100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  <w:p w:rsidR="006B177F" w:rsidRPr="00D97B43" w:rsidRDefault="006B177F" w:rsidP="006B177F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二、總評核：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極力推薦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推薦</w:t>
            </w:r>
            <w:r w:rsidRPr="00D97B43">
              <w:rPr>
                <w:rFonts w:eastAsia="標楷體"/>
                <w:b/>
                <w:sz w:val="20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勉予推薦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不予推薦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</w:p>
          <w:p w:rsidR="006B177F" w:rsidRPr="00D97B43" w:rsidRDefault="006B177F" w:rsidP="006B177F">
            <w:pPr>
              <w:spacing w:line="2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           (90</w:t>
            </w:r>
            <w:r w:rsidRPr="00D97B43">
              <w:rPr>
                <w:rFonts w:eastAsia="標楷體"/>
                <w:b/>
                <w:sz w:val="20"/>
              </w:rPr>
              <w:t>分以上</w:t>
            </w:r>
            <w:r w:rsidRPr="00D97B43">
              <w:rPr>
                <w:rFonts w:eastAsia="標楷體"/>
                <w:b/>
                <w:sz w:val="20"/>
              </w:rPr>
              <w:t>)   (80~89</w:t>
            </w:r>
            <w:r w:rsidRPr="00D97B43">
              <w:rPr>
                <w:rFonts w:eastAsia="標楷體"/>
                <w:b/>
                <w:sz w:val="20"/>
              </w:rPr>
              <w:t>分</w:t>
            </w:r>
            <w:r w:rsidRPr="00D97B43">
              <w:rPr>
                <w:rFonts w:eastAsia="標楷體"/>
                <w:b/>
                <w:sz w:val="20"/>
              </w:rPr>
              <w:t>)   (70~79</w:t>
            </w:r>
            <w:r w:rsidRPr="00D97B43">
              <w:rPr>
                <w:rFonts w:eastAsia="標楷體"/>
                <w:b/>
                <w:sz w:val="20"/>
              </w:rPr>
              <w:t>分</w:t>
            </w:r>
            <w:r w:rsidRPr="00D97B43">
              <w:rPr>
                <w:rFonts w:eastAsia="標楷體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 w:rsidRPr="00D97B43">
              <w:rPr>
                <w:rFonts w:eastAsia="標楷體"/>
                <w:b/>
                <w:sz w:val="20"/>
              </w:rPr>
              <w:t xml:space="preserve">    (69</w:t>
            </w:r>
            <w:r w:rsidRPr="00D97B43">
              <w:rPr>
                <w:rFonts w:eastAsia="標楷體"/>
                <w:b/>
                <w:sz w:val="20"/>
              </w:rPr>
              <w:t>分以下</w:t>
            </w:r>
            <w:r w:rsidRPr="00D97B43">
              <w:rPr>
                <w:rFonts w:eastAsia="標楷體"/>
                <w:b/>
                <w:sz w:val="20"/>
              </w:rPr>
              <w:t xml:space="preserve">) </w:t>
            </w:r>
          </w:p>
          <w:p w:rsidR="006B177F" w:rsidRPr="00D97B43" w:rsidRDefault="006B177F" w:rsidP="006B177F">
            <w:pPr>
              <w:spacing w:line="200" w:lineRule="exact"/>
              <w:jc w:val="both"/>
              <w:rPr>
                <w:rFonts w:eastAsia="標楷體"/>
                <w:b/>
                <w:sz w:val="20"/>
              </w:rPr>
            </w:pPr>
          </w:p>
          <w:p w:rsidR="006B177F" w:rsidRPr="00D97B43" w:rsidRDefault="006B177F" w:rsidP="006B177F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                              </w:t>
            </w:r>
          </w:p>
          <w:p w:rsidR="006B177F" w:rsidRPr="00D97B43" w:rsidRDefault="006B177F" w:rsidP="006B177F">
            <w:pPr>
              <w:jc w:val="right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</w:rPr>
              <w:t>研究人員升等評審委員：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          </w:t>
            </w:r>
            <w:r w:rsidRPr="00D97B43">
              <w:rPr>
                <w:rFonts w:eastAsia="標楷體"/>
                <w:b/>
                <w:sz w:val="20"/>
              </w:rPr>
              <w:t>(</w:t>
            </w:r>
            <w:r w:rsidRPr="00D97B43">
              <w:rPr>
                <w:rFonts w:eastAsia="標楷體"/>
                <w:b/>
                <w:sz w:val="20"/>
              </w:rPr>
              <w:t>簽名</w:t>
            </w:r>
            <w:r w:rsidRPr="00D97B43">
              <w:rPr>
                <w:rFonts w:eastAsia="標楷體"/>
                <w:b/>
                <w:sz w:val="20"/>
              </w:rPr>
              <w:t xml:space="preserve">)     </w:t>
            </w:r>
            <w:r w:rsidRPr="00D97B43">
              <w:rPr>
                <w:rFonts w:eastAsia="標楷體"/>
                <w:b/>
                <w:sz w:val="20"/>
              </w:rPr>
              <w:t>年</w:t>
            </w:r>
            <w:r w:rsidRPr="00D97B43">
              <w:rPr>
                <w:rFonts w:eastAsia="標楷體"/>
                <w:b/>
                <w:sz w:val="20"/>
              </w:rPr>
              <w:t xml:space="preserve">    </w:t>
            </w:r>
            <w:r w:rsidRPr="00D97B43">
              <w:rPr>
                <w:rFonts w:eastAsia="標楷體"/>
                <w:b/>
                <w:sz w:val="20"/>
              </w:rPr>
              <w:t>月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 w:rsidRPr="00D97B43">
              <w:rPr>
                <w:rFonts w:eastAsia="標楷體"/>
                <w:b/>
                <w:sz w:val="20"/>
              </w:rPr>
              <w:t>日</w:t>
            </w:r>
          </w:p>
        </w:tc>
      </w:tr>
    </w:tbl>
    <w:p w:rsidR="001204A8" w:rsidRPr="00D97B43" w:rsidRDefault="001204A8"/>
    <w:sectPr w:rsidR="001204A8" w:rsidRPr="00D97B43" w:rsidSect="00B10271">
      <w:pgSz w:w="11906" w:h="16838"/>
      <w:pgMar w:top="1021" w:right="99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33" w:rsidRDefault="000D2F33" w:rsidP="0088512F">
      <w:r>
        <w:separator/>
      </w:r>
    </w:p>
  </w:endnote>
  <w:endnote w:type="continuationSeparator" w:id="0">
    <w:p w:rsidR="000D2F33" w:rsidRDefault="000D2F33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33" w:rsidRDefault="000D2F33" w:rsidP="0088512F">
      <w:r>
        <w:separator/>
      </w:r>
    </w:p>
  </w:footnote>
  <w:footnote w:type="continuationSeparator" w:id="0">
    <w:p w:rsidR="000D2F33" w:rsidRDefault="000D2F33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621"/>
    <w:multiLevelType w:val="hybridMultilevel"/>
    <w:tmpl w:val="F5BE1562"/>
    <w:lvl w:ilvl="0" w:tplc="979CD0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A29E39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113CF"/>
    <w:multiLevelType w:val="hybridMultilevel"/>
    <w:tmpl w:val="58F8B51E"/>
    <w:lvl w:ilvl="0" w:tplc="04CA0394">
      <w:start w:val="1"/>
      <w:numFmt w:val="taiwaneseCountingThousand"/>
      <w:lvlText w:val="%1、"/>
      <w:lvlJc w:val="left"/>
      <w:pPr>
        <w:ind w:left="1387" w:hanging="480"/>
      </w:pPr>
      <w:rPr>
        <w:rFonts w:ascii="標楷體" w:eastAsia="標楷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27"/>
    <w:rsid w:val="00007FA3"/>
    <w:rsid w:val="0002780F"/>
    <w:rsid w:val="00054E91"/>
    <w:rsid w:val="000606A6"/>
    <w:rsid w:val="00091947"/>
    <w:rsid w:val="000B3681"/>
    <w:rsid w:val="000D2F33"/>
    <w:rsid w:val="00113D06"/>
    <w:rsid w:val="00115AF2"/>
    <w:rsid w:val="001204A8"/>
    <w:rsid w:val="001335B7"/>
    <w:rsid w:val="00134627"/>
    <w:rsid w:val="0014265D"/>
    <w:rsid w:val="001466FE"/>
    <w:rsid w:val="001552AA"/>
    <w:rsid w:val="001602AF"/>
    <w:rsid w:val="001835E3"/>
    <w:rsid w:val="001B3894"/>
    <w:rsid w:val="001C3229"/>
    <w:rsid w:val="001D3F4F"/>
    <w:rsid w:val="001F6B3D"/>
    <w:rsid w:val="00200E92"/>
    <w:rsid w:val="002162DA"/>
    <w:rsid w:val="002439CA"/>
    <w:rsid w:val="002667E2"/>
    <w:rsid w:val="00266FD6"/>
    <w:rsid w:val="002903BE"/>
    <w:rsid w:val="00296DC1"/>
    <w:rsid w:val="002C19EE"/>
    <w:rsid w:val="002F3BED"/>
    <w:rsid w:val="00321499"/>
    <w:rsid w:val="0034565D"/>
    <w:rsid w:val="0035256E"/>
    <w:rsid w:val="003526E5"/>
    <w:rsid w:val="00370A23"/>
    <w:rsid w:val="00371787"/>
    <w:rsid w:val="003A3FB7"/>
    <w:rsid w:val="003D056A"/>
    <w:rsid w:val="003F74D4"/>
    <w:rsid w:val="00405B94"/>
    <w:rsid w:val="00423F0E"/>
    <w:rsid w:val="00433C58"/>
    <w:rsid w:val="00444E84"/>
    <w:rsid w:val="00450365"/>
    <w:rsid w:val="00451D74"/>
    <w:rsid w:val="004E2030"/>
    <w:rsid w:val="004E7C89"/>
    <w:rsid w:val="005001E1"/>
    <w:rsid w:val="00502553"/>
    <w:rsid w:val="005133B0"/>
    <w:rsid w:val="00530091"/>
    <w:rsid w:val="005408B5"/>
    <w:rsid w:val="00564FC9"/>
    <w:rsid w:val="00581B4B"/>
    <w:rsid w:val="00595954"/>
    <w:rsid w:val="005B0F7D"/>
    <w:rsid w:val="005C26B4"/>
    <w:rsid w:val="005D6A6D"/>
    <w:rsid w:val="006246A3"/>
    <w:rsid w:val="006409D0"/>
    <w:rsid w:val="00693989"/>
    <w:rsid w:val="00694840"/>
    <w:rsid w:val="006B177F"/>
    <w:rsid w:val="006D10C1"/>
    <w:rsid w:val="006D5ACE"/>
    <w:rsid w:val="0075560C"/>
    <w:rsid w:val="007629CA"/>
    <w:rsid w:val="007B5A68"/>
    <w:rsid w:val="007C25E0"/>
    <w:rsid w:val="007F068B"/>
    <w:rsid w:val="0081171A"/>
    <w:rsid w:val="008172AC"/>
    <w:rsid w:val="008337AF"/>
    <w:rsid w:val="0084227D"/>
    <w:rsid w:val="00844366"/>
    <w:rsid w:val="00864240"/>
    <w:rsid w:val="00870D6A"/>
    <w:rsid w:val="00870EB1"/>
    <w:rsid w:val="0088512F"/>
    <w:rsid w:val="008E07BF"/>
    <w:rsid w:val="008F1AA7"/>
    <w:rsid w:val="009A1109"/>
    <w:rsid w:val="009C5392"/>
    <w:rsid w:val="009D687F"/>
    <w:rsid w:val="009F4AE1"/>
    <w:rsid w:val="009F5A2C"/>
    <w:rsid w:val="00A01FB0"/>
    <w:rsid w:val="00A3606E"/>
    <w:rsid w:val="00A72D27"/>
    <w:rsid w:val="00AF2D5C"/>
    <w:rsid w:val="00B01EFD"/>
    <w:rsid w:val="00B10271"/>
    <w:rsid w:val="00B20F13"/>
    <w:rsid w:val="00B3300C"/>
    <w:rsid w:val="00B35C66"/>
    <w:rsid w:val="00B42C08"/>
    <w:rsid w:val="00B43E50"/>
    <w:rsid w:val="00B873F8"/>
    <w:rsid w:val="00BB31CA"/>
    <w:rsid w:val="00BD0888"/>
    <w:rsid w:val="00BD7202"/>
    <w:rsid w:val="00BE3B37"/>
    <w:rsid w:val="00BE43D1"/>
    <w:rsid w:val="00C05876"/>
    <w:rsid w:val="00C15DF0"/>
    <w:rsid w:val="00C25ECF"/>
    <w:rsid w:val="00C37781"/>
    <w:rsid w:val="00C54E2C"/>
    <w:rsid w:val="00C764C8"/>
    <w:rsid w:val="00CE4B12"/>
    <w:rsid w:val="00CF14E6"/>
    <w:rsid w:val="00D228A8"/>
    <w:rsid w:val="00D30192"/>
    <w:rsid w:val="00D56B4F"/>
    <w:rsid w:val="00D72637"/>
    <w:rsid w:val="00D75A85"/>
    <w:rsid w:val="00D86D67"/>
    <w:rsid w:val="00D97B43"/>
    <w:rsid w:val="00DB400E"/>
    <w:rsid w:val="00DE0A6A"/>
    <w:rsid w:val="00DE1D5D"/>
    <w:rsid w:val="00DE1DF9"/>
    <w:rsid w:val="00DF56F8"/>
    <w:rsid w:val="00E05CD7"/>
    <w:rsid w:val="00E51AFF"/>
    <w:rsid w:val="00E8151E"/>
    <w:rsid w:val="00E90662"/>
    <w:rsid w:val="00EB01B4"/>
    <w:rsid w:val="00F6404F"/>
    <w:rsid w:val="00F77F52"/>
    <w:rsid w:val="00FB7E71"/>
    <w:rsid w:val="00FC323B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080FC"/>
  <w15:docId w15:val="{20F9626D-FE6B-4B55-BE9B-E5E0714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/>
      <w:kern w:val="0"/>
    </w:rPr>
  </w:style>
  <w:style w:type="paragraph" w:styleId="a3">
    <w:name w:val="Block Text"/>
    <w:basedOn w:val="a"/>
    <w:pPr>
      <w:tabs>
        <w:tab w:val="left" w:pos="14520"/>
      </w:tabs>
      <w:spacing w:beforeLines="50" w:line="300" w:lineRule="exact"/>
      <w:ind w:left="600" w:right="772" w:hanging="600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pacing w:before="120" w:after="120"/>
      <w:ind w:left="1418" w:hanging="1418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before="120" w:after="120"/>
      <w:ind w:left="1134" w:hanging="1134"/>
    </w:pPr>
    <w:rPr>
      <w:rFonts w:eastAsia="標楷體"/>
      <w:sz w:val="28"/>
      <w:szCs w:val="20"/>
    </w:rPr>
  </w:style>
  <w:style w:type="table" w:styleId="a5">
    <w:name w:val="Table Grid"/>
    <w:basedOn w:val="a1"/>
    <w:rsid w:val="008172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96DC1"/>
    <w:pPr>
      <w:spacing w:after="120"/>
    </w:pPr>
  </w:style>
  <w:style w:type="paragraph" w:styleId="a7">
    <w:name w:val="footer"/>
    <w:basedOn w:val="a"/>
    <w:link w:val="a8"/>
    <w:rsid w:val="00423F0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尾 字元"/>
    <w:basedOn w:val="a0"/>
    <w:link w:val="a7"/>
    <w:rsid w:val="00423F0E"/>
    <w:rPr>
      <w:rFonts w:eastAsia="標楷體"/>
      <w:kern w:val="2"/>
    </w:rPr>
  </w:style>
  <w:style w:type="paragraph" w:styleId="a9">
    <w:name w:val="header"/>
    <w:basedOn w:val="a"/>
    <w:link w:val="aa"/>
    <w:uiPriority w:val="99"/>
    <w:semiHidden/>
    <w:unhideWhenUsed/>
    <w:rsid w:val="0088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88512F"/>
    <w:rPr>
      <w:kern w:val="2"/>
    </w:rPr>
  </w:style>
  <w:style w:type="paragraph" w:styleId="ab">
    <w:name w:val="List Paragraph"/>
    <w:basedOn w:val="a"/>
    <w:uiPriority w:val="34"/>
    <w:qFormat/>
    <w:rsid w:val="00870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長庚大學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長庚大學教師申訴評議委員會設置要點修訂前後條文對照表94</dc:title>
  <dc:creator>人事室</dc:creator>
  <cp:lastModifiedBy>Windows 使用者</cp:lastModifiedBy>
  <cp:revision>2</cp:revision>
  <cp:lastPrinted>2015-05-06T05:39:00Z</cp:lastPrinted>
  <dcterms:created xsi:type="dcterms:W3CDTF">2021-05-19T02:33:00Z</dcterms:created>
  <dcterms:modified xsi:type="dcterms:W3CDTF">2021-05-19T02:33:00Z</dcterms:modified>
</cp:coreProperties>
</file>