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69" w:rsidRDefault="00451D74">
      <w:pPr>
        <w:pStyle w:val="Standard"/>
        <w:spacing w:after="480"/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42"/>
          <w:szCs w:val="42"/>
        </w:rPr>
        <w:t>長庚大學第</w:t>
      </w:r>
      <w:r>
        <w:rPr>
          <w:rFonts w:ascii="Times New Roman" w:eastAsia="標楷體" w:hAnsi="Times New Roman" w:cs="Times New Roman"/>
          <w:b/>
          <w:bCs/>
          <w:sz w:val="42"/>
          <w:szCs w:val="42"/>
        </w:rPr>
        <w:t xml:space="preserve">   </w:t>
      </w:r>
      <w:proofErr w:type="gramStart"/>
      <w:r>
        <w:rPr>
          <w:rFonts w:ascii="Times New Roman" w:eastAsia="標楷體" w:hAnsi="Times New Roman" w:cs="Times New Roman"/>
          <w:b/>
          <w:bCs/>
          <w:sz w:val="42"/>
          <w:szCs w:val="42"/>
        </w:rPr>
        <w:t>屆第</w:t>
      </w:r>
      <w:proofErr w:type="gramEnd"/>
      <w:r>
        <w:rPr>
          <w:rFonts w:ascii="Times New Roman" w:eastAsia="標楷體" w:hAnsi="Times New Roman" w:cs="Times New Roman"/>
          <w:b/>
          <w:bCs/>
          <w:sz w:val="42"/>
          <w:szCs w:val="42"/>
        </w:rPr>
        <w:t xml:space="preserve">  </w:t>
      </w:r>
      <w:r>
        <w:rPr>
          <w:rFonts w:ascii="Times New Roman" w:eastAsia="標楷體" w:hAnsi="Times New Roman" w:cs="Times New Roman"/>
          <w:b/>
          <w:bCs/>
          <w:sz w:val="42"/>
          <w:szCs w:val="42"/>
        </w:rPr>
        <w:t>次勞資會議提案表</w:t>
      </w:r>
    </w:p>
    <w:tbl>
      <w:tblPr>
        <w:tblW w:w="10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872"/>
        <w:gridCol w:w="1776"/>
        <w:gridCol w:w="2853"/>
      </w:tblGrid>
      <w:tr w:rsidR="00103E69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218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案　　號</w:t>
            </w:r>
          </w:p>
        </w:tc>
        <w:tc>
          <w:tcPr>
            <w:tcW w:w="387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　第　　　案　</w:t>
            </w:r>
          </w:p>
          <w:p w:rsidR="00103E69" w:rsidRDefault="00451D74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（由人事室編排）</w:t>
            </w:r>
          </w:p>
        </w:tc>
        <w:tc>
          <w:tcPr>
            <w:tcW w:w="177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收件日期</w:t>
            </w:r>
          </w:p>
        </w:tc>
        <w:tc>
          <w:tcPr>
            <w:tcW w:w="285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提案</w:t>
            </w:r>
          </w:p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案</w:t>
            </w:r>
          </w:p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由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before="240" w:line="24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before="24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before="24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before="24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before="24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before="24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</w:t>
            </w:r>
          </w:p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明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03E69" w:rsidRDefault="00103E69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cantSplit/>
          <w:trHeight w:val="1141"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辦法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cantSplit/>
          <w:trHeight w:val="1780"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附件名稱</w:t>
            </w:r>
          </w:p>
          <w:p w:rsidR="00103E69" w:rsidRDefault="00451D74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（請附電子檔）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before="240" w:line="4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103E69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18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69" w:rsidRDefault="00451D74">
            <w:pPr>
              <w:pStyle w:val="Standard"/>
              <w:spacing w:line="400" w:lineRule="exact"/>
              <w:ind w:left="120" w:right="12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提案人</w:t>
            </w:r>
          </w:p>
        </w:tc>
        <w:tc>
          <w:tcPr>
            <w:tcW w:w="8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3E69" w:rsidRDefault="00103E6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03E69" w:rsidRDefault="00451D74">
      <w:pPr>
        <w:pStyle w:val="Standard"/>
        <w:spacing w:line="240" w:lineRule="atLeast"/>
        <w:ind w:left="425"/>
      </w:pPr>
      <w:proofErr w:type="gramStart"/>
      <w:r>
        <w:rPr>
          <w:rFonts w:ascii="Times New Roman" w:eastAsia="標楷體" w:hAnsi="Times New Roman" w:cs="Times New Roman"/>
          <w:sz w:val="20"/>
          <w:szCs w:val="24"/>
        </w:rPr>
        <w:t>註</w:t>
      </w:r>
      <w:proofErr w:type="gramEnd"/>
      <w:r>
        <w:rPr>
          <w:rFonts w:ascii="Times New Roman" w:eastAsia="標楷體" w:hAnsi="Times New Roman" w:cs="Times New Roman"/>
          <w:sz w:val="20"/>
          <w:szCs w:val="24"/>
        </w:rPr>
        <w:t>：</w:t>
      </w:r>
    </w:p>
    <w:p w:rsidR="00103E69" w:rsidRDefault="00451D74">
      <w:pPr>
        <w:pStyle w:val="Standard"/>
        <w:numPr>
          <w:ilvl w:val="0"/>
          <w:numId w:val="5"/>
        </w:numPr>
        <w:spacing w:line="240" w:lineRule="atLeast"/>
        <w:ind w:left="830"/>
      </w:pPr>
      <w:r>
        <w:rPr>
          <w:rFonts w:ascii="Times New Roman" w:eastAsia="標楷體" w:hAnsi="Times New Roman" w:cs="Times New Roman"/>
          <w:sz w:val="20"/>
          <w:szCs w:val="24"/>
        </w:rPr>
        <w:t>提案表除提送紙本外，並於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eastAsia="標楷體" w:hAnsi="Times New Roman" w:cs="Times New Roman"/>
          <w:sz w:val="20"/>
          <w:szCs w:val="24"/>
        </w:rPr>
        <w:t>年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eastAsia="標楷體" w:hAnsi="Times New Roman" w:cs="Times New Roman"/>
          <w:sz w:val="20"/>
          <w:szCs w:val="24"/>
        </w:rPr>
        <w:t>月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eastAsia="標楷體" w:hAnsi="Times New Roman" w:cs="Times New Roman"/>
          <w:sz w:val="20"/>
          <w:szCs w:val="24"/>
        </w:rPr>
        <w:t>日下班前，以</w:t>
      </w:r>
      <w:r>
        <w:rPr>
          <w:rFonts w:ascii="Times New Roman" w:eastAsia="標楷體" w:hAnsi="Times New Roman" w:cs="Times New Roman"/>
          <w:sz w:val="20"/>
          <w:szCs w:val="24"/>
        </w:rPr>
        <w:t>email</w:t>
      </w:r>
      <w:proofErr w:type="gramStart"/>
      <w:r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>
        <w:rPr>
          <w:rFonts w:ascii="Times New Roman" w:eastAsia="標楷體" w:hAnsi="Times New Roman" w:cs="Times New Roman"/>
          <w:sz w:val="20"/>
          <w:szCs w:val="24"/>
        </w:rPr>
        <w:t>D000014497@cgu.edu.tw</w:t>
      </w:r>
      <w:proofErr w:type="gramStart"/>
      <w:r>
        <w:rPr>
          <w:rFonts w:ascii="Times New Roman" w:eastAsia="標楷體" w:hAnsi="Times New Roman" w:cs="Times New Roman"/>
          <w:sz w:val="20"/>
          <w:szCs w:val="24"/>
        </w:rPr>
        <w:t>）</w:t>
      </w:r>
      <w:proofErr w:type="gramEnd"/>
      <w:r>
        <w:rPr>
          <w:rFonts w:ascii="Times New Roman" w:eastAsia="標楷體" w:hAnsi="Times New Roman" w:cs="Times New Roman"/>
          <w:sz w:val="20"/>
          <w:szCs w:val="24"/>
        </w:rPr>
        <w:t>送人事室</w:t>
      </w:r>
      <w:proofErr w:type="gramStart"/>
      <w:r>
        <w:rPr>
          <w:rFonts w:ascii="Times New Roman" w:eastAsia="標楷體" w:hAnsi="Times New Roman" w:cs="Times New Roman"/>
          <w:sz w:val="20"/>
          <w:szCs w:val="24"/>
        </w:rPr>
        <w:t>俾</w:t>
      </w:r>
      <w:proofErr w:type="gramEnd"/>
      <w:r>
        <w:rPr>
          <w:rFonts w:ascii="Times New Roman" w:eastAsia="標楷體" w:hAnsi="Times New Roman" w:cs="Times New Roman"/>
          <w:sz w:val="20"/>
          <w:szCs w:val="24"/>
        </w:rPr>
        <w:t>便納入議程。逾期則將列入下次會議議程。</w:t>
      </w:r>
    </w:p>
    <w:p w:rsidR="00103E69" w:rsidRDefault="00451D74">
      <w:pPr>
        <w:pStyle w:val="Standard"/>
        <w:numPr>
          <w:ilvl w:val="0"/>
          <w:numId w:val="4"/>
        </w:numPr>
        <w:spacing w:line="240" w:lineRule="atLeast"/>
        <w:ind w:left="830"/>
      </w:pPr>
      <w:r>
        <w:rPr>
          <w:rFonts w:ascii="Liberation Serif" w:eastAsia="標楷體" w:hAnsi="Liberation Serif" w:cs="Lucida Sans"/>
          <w:sz w:val="20"/>
          <w:szCs w:val="24"/>
          <w:lang w:bidi="hi-IN"/>
        </w:rPr>
        <w:t>本提案表得</w:t>
      </w:r>
      <w:proofErr w:type="gramStart"/>
      <w:r>
        <w:rPr>
          <w:rFonts w:ascii="Liberation Serif" w:eastAsia="標楷體" w:hAnsi="Liberation Serif" w:cs="Lucida Sans"/>
          <w:sz w:val="20"/>
          <w:szCs w:val="24"/>
          <w:lang w:bidi="hi-IN"/>
        </w:rPr>
        <w:t>逕</w:t>
      </w:r>
      <w:proofErr w:type="gramEnd"/>
      <w:r>
        <w:rPr>
          <w:rFonts w:ascii="Liberation Serif" w:eastAsia="標楷體" w:hAnsi="Liberation Serif" w:cs="Lucida Sans"/>
          <w:sz w:val="20"/>
          <w:szCs w:val="24"/>
          <w:lang w:bidi="hi-IN"/>
        </w:rPr>
        <w:t>至人事室網頁下載，各欄位如不敷使用，請自行</w:t>
      </w:r>
      <w:proofErr w:type="gramStart"/>
      <w:r>
        <w:rPr>
          <w:rFonts w:ascii="Liberation Serif" w:eastAsia="標楷體" w:hAnsi="Liberation Serif" w:cs="Lucida Sans"/>
          <w:sz w:val="20"/>
          <w:szCs w:val="24"/>
          <w:lang w:bidi="hi-IN"/>
        </w:rPr>
        <w:t>延長加頁</w:t>
      </w:r>
      <w:proofErr w:type="gramEnd"/>
      <w:r>
        <w:rPr>
          <w:rFonts w:ascii="Liberation Serif" w:eastAsia="標楷體" w:hAnsi="Liberation Serif" w:cs="Lucida Sans"/>
          <w:sz w:val="20"/>
          <w:szCs w:val="24"/>
          <w:lang w:bidi="hi-IN"/>
        </w:rPr>
        <w:t>。</w:t>
      </w:r>
    </w:p>
    <w:sectPr w:rsidR="00103E6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74" w:rsidRDefault="00451D74">
      <w:r>
        <w:separator/>
      </w:r>
    </w:p>
  </w:endnote>
  <w:endnote w:type="continuationSeparator" w:id="0">
    <w:p w:rsidR="00451D74" w:rsidRDefault="004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74" w:rsidRDefault="00451D74">
      <w:r>
        <w:rPr>
          <w:color w:val="000000"/>
        </w:rPr>
        <w:separator/>
      </w:r>
    </w:p>
  </w:footnote>
  <w:footnote w:type="continuationSeparator" w:id="0">
    <w:p w:rsidR="00451D74" w:rsidRDefault="0045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153"/>
    <w:multiLevelType w:val="multilevel"/>
    <w:tmpl w:val="EB4684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B414B0"/>
    <w:multiLevelType w:val="multilevel"/>
    <w:tmpl w:val="B0703A88"/>
    <w:styleLink w:val="WWNum2"/>
    <w:lvl w:ilvl="0">
      <w:start w:val="1"/>
      <w:numFmt w:val="japaneseCounting"/>
      <w:lvlText w:val="%1、"/>
      <w:lvlJc w:val="left"/>
      <w:pPr>
        <w:ind w:left="405" w:hanging="405"/>
      </w:pPr>
      <w:rPr>
        <w:rFonts w:ascii="Times New Roman" w:eastAsia="標楷體" w:hAnsi="Times New Roman" w:cs="標楷體"/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8049ED"/>
    <w:multiLevelType w:val="multilevel"/>
    <w:tmpl w:val="873CB00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1A11CD"/>
    <w:multiLevelType w:val="multilevel"/>
    <w:tmpl w:val="286E537C"/>
    <w:styleLink w:val="WWNum1"/>
    <w:lvl w:ilvl="0">
      <w:start w:val="1"/>
      <w:numFmt w:val="japaneseCounting"/>
      <w:lvlText w:val="%1、"/>
      <w:lvlJc w:val="left"/>
      <w:pPr>
        <w:ind w:left="405" w:hanging="405"/>
      </w:pPr>
      <w:rPr>
        <w:rFonts w:eastAsia="標楷體" w:cs="標楷體"/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3E69"/>
    <w:rsid w:val="00103E69"/>
    <w:rsid w:val="00451D74"/>
    <w:rsid w:val="006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C1862-1EB8-48EC-B7A8-633DDDA9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rFonts w:eastAsia="標楷體" w:cs="標楷體"/>
      <w:b w:val="0"/>
      <w:sz w:val="20"/>
      <w:szCs w:val="20"/>
    </w:rPr>
  </w:style>
  <w:style w:type="character" w:customStyle="1" w:styleId="ListLabel2">
    <w:name w:val="ListLabel 2"/>
    <w:rPr>
      <w:rFonts w:ascii="Times New Roman" w:eastAsia="標楷體" w:hAnsi="Times New Roman" w:cs="標楷體"/>
      <w:b w:val="0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黃鈺昕</cp:lastModifiedBy>
  <cp:revision>2</cp:revision>
  <dcterms:created xsi:type="dcterms:W3CDTF">2020-02-24T02:16:00Z</dcterms:created>
  <dcterms:modified xsi:type="dcterms:W3CDTF">2020-02-24T02:16:00Z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